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hanging="126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</w:rPr>
        <w:t>4</w:t>
      </w:r>
    </w:p>
    <w:p>
      <w:pPr>
        <w:snapToGrid w:val="0"/>
        <w:spacing w:line="600" w:lineRule="exact"/>
        <w:jc w:val="center"/>
        <w:rPr>
          <w:rFonts w:ascii="Times New Roman" w:hAnsi="Times New Roman" w:eastAsia="仿宋_GB2312" w:cs="Times New Roman"/>
          <w:b/>
          <w:sz w:val="36"/>
          <w:szCs w:val="36"/>
        </w:rPr>
      </w:pPr>
    </w:p>
    <w:p>
      <w:pPr>
        <w:snapToGrid w:val="0"/>
        <w:spacing w:line="600" w:lineRule="exact"/>
        <w:jc w:val="center"/>
        <w:rPr>
          <w:rFonts w:ascii="Times New Roman" w:hAnsi="Times New Roman" w:eastAsia="仿宋_GB2312" w:cs="Times New Roman"/>
          <w:b/>
          <w:sz w:val="36"/>
          <w:szCs w:val="36"/>
        </w:rPr>
      </w:pPr>
    </w:p>
    <w:p>
      <w:pPr>
        <w:snapToGrid w:val="0"/>
        <w:spacing w:line="600" w:lineRule="exact"/>
        <w:jc w:val="center"/>
        <w:rPr>
          <w:rFonts w:ascii="Times New Roman" w:hAnsi="Times New Roman" w:eastAsia="仿宋_GB2312" w:cs="Times New Roman"/>
          <w:b/>
          <w:sz w:val="36"/>
          <w:szCs w:val="36"/>
        </w:rPr>
      </w:pPr>
    </w:p>
    <w:p>
      <w:pPr>
        <w:snapToGrid w:val="0"/>
        <w:spacing w:line="700" w:lineRule="exact"/>
        <w:jc w:val="center"/>
        <w:rPr>
          <w:rFonts w:ascii="文星标宋" w:hAnsi="文星标宋" w:eastAsia="文星标宋" w:cs="Times New Roman"/>
          <w:sz w:val="50"/>
          <w:szCs w:val="50"/>
        </w:rPr>
      </w:pPr>
      <w:r>
        <w:rPr>
          <w:rFonts w:ascii="文星标宋" w:hAnsi="文星标宋" w:eastAsia="文星标宋" w:cs="Times New Roman"/>
          <w:sz w:val="50"/>
          <w:szCs w:val="50"/>
        </w:rPr>
        <w:t>20</w:t>
      </w:r>
      <w:r>
        <w:rPr>
          <w:rFonts w:hint="eastAsia" w:ascii="文星标宋" w:hAnsi="文星标宋" w:eastAsia="文星标宋" w:cs="Times New Roman"/>
          <w:sz w:val="50"/>
          <w:szCs w:val="50"/>
        </w:rPr>
        <w:t>22</w:t>
      </w:r>
      <w:r>
        <w:rPr>
          <w:rFonts w:ascii="文星标宋" w:hAnsi="文星标宋" w:eastAsia="文星标宋" w:cs="Times New Roman"/>
          <w:sz w:val="50"/>
          <w:szCs w:val="50"/>
        </w:rPr>
        <w:t>年</w:t>
      </w:r>
      <w:r>
        <w:rPr>
          <w:rFonts w:hint="eastAsia" w:ascii="文星标宋" w:hAnsi="文星标宋" w:eastAsia="文星标宋" w:cs="Times New Roman"/>
          <w:sz w:val="50"/>
          <w:szCs w:val="50"/>
        </w:rPr>
        <w:t>河南全民技能振兴工程</w:t>
      </w:r>
    </w:p>
    <w:p>
      <w:pPr>
        <w:snapToGrid w:val="0"/>
        <w:spacing w:line="700" w:lineRule="exact"/>
        <w:jc w:val="center"/>
        <w:rPr>
          <w:rFonts w:ascii="文星标宋" w:hAnsi="文星标宋" w:eastAsia="文星标宋" w:cs="Times New Roman"/>
          <w:sz w:val="50"/>
          <w:szCs w:val="50"/>
        </w:rPr>
      </w:pPr>
      <w:r>
        <w:rPr>
          <w:rFonts w:ascii="文星标宋" w:hAnsi="文星标宋" w:eastAsia="文星标宋" w:cs="Times New Roman"/>
          <w:sz w:val="50"/>
          <w:szCs w:val="50"/>
        </w:rPr>
        <w:t>省级技能大师工作室项目</w:t>
      </w:r>
    </w:p>
    <w:p>
      <w:pPr>
        <w:snapToGrid w:val="0"/>
        <w:spacing w:line="700" w:lineRule="exact"/>
        <w:jc w:val="center"/>
        <w:rPr>
          <w:rFonts w:ascii="文星标宋" w:hAnsi="文星标宋" w:eastAsia="文星标宋" w:cs="Times New Roman"/>
          <w:sz w:val="50"/>
          <w:szCs w:val="50"/>
        </w:rPr>
      </w:pPr>
      <w:r>
        <w:rPr>
          <w:rFonts w:ascii="文星标宋" w:hAnsi="文星标宋" w:eastAsia="文星标宋" w:cs="Times New Roman"/>
          <w:sz w:val="50"/>
          <w:szCs w:val="50"/>
        </w:rPr>
        <w:t xml:space="preserve">申 报 </w:t>
      </w:r>
      <w:r>
        <w:rPr>
          <w:rFonts w:hint="eastAsia" w:ascii="文星标宋" w:hAnsi="文星标宋" w:eastAsia="文星标宋" w:cs="Times New Roman"/>
          <w:sz w:val="50"/>
          <w:szCs w:val="50"/>
        </w:rPr>
        <w:t>表</w:t>
      </w:r>
    </w:p>
    <w:p>
      <w:pPr>
        <w:spacing w:line="360" w:lineRule="auto"/>
        <w:rPr>
          <w:rFonts w:ascii="Times New Roman" w:hAnsi="Times New Roman" w:eastAsia="仿宋_GB2312" w:cs="Times New Roman"/>
          <w:sz w:val="28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28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28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28"/>
        </w:rPr>
      </w:pPr>
    </w:p>
    <w:p>
      <w:pPr>
        <w:spacing w:line="800" w:lineRule="exact"/>
        <w:ind w:firstLine="960" w:firstLineChars="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申   报    单   位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（公章）</w:t>
      </w:r>
    </w:p>
    <w:p>
      <w:pPr>
        <w:spacing w:line="800" w:lineRule="exact"/>
        <w:ind w:firstLine="960" w:firstLineChars="3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工作室职业（工种）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</w:t>
      </w:r>
    </w:p>
    <w:p>
      <w:pPr>
        <w:spacing w:line="800" w:lineRule="exact"/>
        <w:ind w:firstLine="960" w:firstLineChars="3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填   报    时   间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</w:t>
      </w:r>
    </w:p>
    <w:p>
      <w:pPr>
        <w:spacing w:line="360" w:lineRule="auto"/>
        <w:rPr>
          <w:rFonts w:ascii="Times New Roman" w:hAnsi="Times New Roman" w:eastAsia="仿宋_GB2312" w:cs="Times New Roman"/>
          <w:sz w:val="24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24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24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24"/>
        </w:rPr>
      </w:pPr>
    </w:p>
    <w:p>
      <w:pPr>
        <w:spacing w:line="500" w:lineRule="exact"/>
        <w:ind w:left="1680" w:leftChars="800"/>
        <w:rPr>
          <w:rFonts w:ascii="楷体_GB2312" w:hAnsi="Times New Roman" w:eastAsia="楷体_GB2312" w:cs="Times New Roman"/>
          <w:color w:val="000000"/>
          <w:sz w:val="32"/>
          <w:szCs w:val="36"/>
        </w:rPr>
      </w:pPr>
      <w:r>
        <w:rPr>
          <w:rFonts w:hint="eastAsia" w:ascii="楷体_GB2312" w:hAnsi="Times New Roman" w:eastAsia="楷体_GB2312" w:cs="Times New Roman"/>
          <w:color w:val="000000"/>
          <w:sz w:val="32"/>
          <w:szCs w:val="36"/>
        </w:rPr>
        <w:t>河南省人力资源和社会保障厅</w:t>
      </w:r>
    </w:p>
    <w:p>
      <w:pPr>
        <w:spacing w:line="500" w:lineRule="exact"/>
        <w:ind w:left="1680" w:leftChars="800"/>
        <w:rPr>
          <w:rFonts w:ascii="楷体_GB2312" w:hAnsi="Times New Roman" w:eastAsia="楷体_GB2312" w:cs="Times New Roman"/>
          <w:color w:val="000000"/>
          <w:spacing w:val="252"/>
          <w:sz w:val="32"/>
          <w:szCs w:val="36"/>
        </w:rPr>
      </w:pPr>
      <w:r>
        <w:rPr>
          <w:rFonts w:hint="eastAsia" w:ascii="楷体_GB2312" w:hAnsi="Times New Roman" w:eastAsia="楷体_GB2312" w:cs="Times New Roman"/>
          <w:color w:val="000000"/>
          <w:spacing w:val="224"/>
          <w:kern w:val="0"/>
          <w:sz w:val="32"/>
          <w:szCs w:val="36"/>
          <w:fitText w:val="4160" w:id="131803613"/>
        </w:rPr>
        <w:t>河南省财政</w:t>
      </w:r>
      <w:r>
        <w:rPr>
          <w:rFonts w:hint="eastAsia" w:ascii="楷体_GB2312" w:hAnsi="Times New Roman" w:eastAsia="楷体_GB2312" w:cs="Times New Roman"/>
          <w:color w:val="000000"/>
          <w:spacing w:val="0"/>
          <w:kern w:val="0"/>
          <w:sz w:val="32"/>
          <w:szCs w:val="36"/>
          <w:fitText w:val="4160" w:id="131803613"/>
        </w:rPr>
        <w:t>厅</w:t>
      </w:r>
      <w:r>
        <w:rPr>
          <w:rFonts w:hint="eastAsia" w:ascii="楷体_GB2312" w:hAnsi="Times New Roman" w:eastAsia="楷体_GB2312" w:cs="Times New Roman"/>
          <w:color w:val="000000"/>
          <w:kern w:val="0"/>
          <w:sz w:val="32"/>
          <w:szCs w:val="36"/>
        </w:rPr>
        <w:t xml:space="preserve"> </w:t>
      </w:r>
      <w:r>
        <w:rPr>
          <w:rFonts w:hint="eastAsia" w:ascii="楷体_GB2312" w:hAnsi="Times New Roman" w:eastAsia="楷体_GB2312" w:cs="Times New Roman"/>
          <w:color w:val="000000"/>
          <w:sz w:val="32"/>
          <w:szCs w:val="36"/>
        </w:rPr>
        <w:t>制</w:t>
      </w:r>
    </w:p>
    <w:p>
      <w:pPr>
        <w:spacing w:line="500" w:lineRule="exact"/>
        <w:ind w:left="1680" w:leftChars="800"/>
        <w:rPr>
          <w:rFonts w:ascii="楷体_GB2312" w:hAnsi="Times New Roman" w:eastAsia="楷体_GB2312" w:cs="Times New Roman"/>
          <w:b/>
          <w:color w:val="000000"/>
          <w:sz w:val="32"/>
          <w:szCs w:val="36"/>
        </w:rPr>
      </w:pPr>
      <w:r>
        <w:rPr>
          <w:rFonts w:hint="eastAsia" w:ascii="楷体_GB2312" w:hAnsi="Times New Roman" w:eastAsia="楷体_GB2312" w:cs="Times New Roman"/>
          <w:color w:val="000000"/>
          <w:spacing w:val="224"/>
          <w:kern w:val="0"/>
          <w:sz w:val="32"/>
          <w:szCs w:val="36"/>
          <w:fitText w:val="4160" w:id="349443958"/>
        </w:rPr>
        <w:t>河南省教育</w:t>
      </w:r>
      <w:r>
        <w:rPr>
          <w:rFonts w:hint="eastAsia" w:ascii="楷体_GB2312" w:hAnsi="Times New Roman" w:eastAsia="楷体_GB2312" w:cs="Times New Roman"/>
          <w:color w:val="000000"/>
          <w:spacing w:val="0"/>
          <w:kern w:val="0"/>
          <w:sz w:val="32"/>
          <w:szCs w:val="36"/>
          <w:fitText w:val="4160" w:id="349443958"/>
        </w:rPr>
        <w:t>厅</w:t>
      </w:r>
    </w:p>
    <w:p>
      <w:pPr>
        <w:spacing w:line="360" w:lineRule="auto"/>
        <w:jc w:val="center"/>
        <w:rPr>
          <w:rFonts w:ascii="Times New Roman" w:hAnsi="Times New Roman" w:eastAsia="楷体_GB2312" w:cs="Times New Roman"/>
          <w:sz w:val="24"/>
        </w:rPr>
      </w:pPr>
      <w:r>
        <w:rPr>
          <w:rFonts w:ascii="Times New Roman" w:hAnsi="Times New Roman" w:eastAsia="楷体_GB2312" w:cs="Times New Roman"/>
          <w:sz w:val="32"/>
          <w:szCs w:val="36"/>
        </w:rPr>
        <w:t>202</w:t>
      </w:r>
      <w:r>
        <w:rPr>
          <w:rFonts w:hint="eastAsia" w:ascii="Times New Roman" w:hAnsi="Times New Roman" w:eastAsia="楷体_GB2312" w:cs="Times New Roman"/>
          <w:sz w:val="32"/>
          <w:szCs w:val="36"/>
        </w:rPr>
        <w:t>2</w:t>
      </w:r>
      <w:r>
        <w:rPr>
          <w:rFonts w:ascii="Times New Roman" w:hAnsi="Times New Roman" w:eastAsia="楷体_GB2312" w:cs="Times New Roman"/>
          <w:sz w:val="32"/>
          <w:szCs w:val="36"/>
        </w:rPr>
        <w:t>年</w:t>
      </w:r>
      <w:r>
        <w:rPr>
          <w:rFonts w:hint="eastAsia" w:ascii="Times New Roman" w:hAnsi="Times New Roman" w:eastAsia="楷体_GB2312" w:cs="Times New Roman"/>
          <w:sz w:val="32"/>
          <w:szCs w:val="36"/>
        </w:rPr>
        <w:t>4</w:t>
      </w:r>
      <w:r>
        <w:rPr>
          <w:rFonts w:ascii="Times New Roman" w:hAnsi="Times New Roman" w:eastAsia="楷体_GB2312" w:cs="Times New Roman"/>
          <w:sz w:val="32"/>
          <w:szCs w:val="36"/>
        </w:rPr>
        <w:t>月</w:t>
      </w:r>
    </w:p>
    <w:p>
      <w:pPr>
        <w:rPr>
          <w:rFonts w:ascii="Times New Roman" w:hAnsi="Times New Roman" w:eastAsia="仿宋_GB2312" w:cs="Times New Roman"/>
          <w:b/>
          <w:color w:val="000000"/>
          <w:szCs w:val="32"/>
        </w:rPr>
      </w:pPr>
    </w:p>
    <w:p>
      <w:pPr>
        <w:widowControl/>
        <w:spacing w:line="60" w:lineRule="exact"/>
        <w:jc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tbl>
      <w:tblPr>
        <w:tblStyle w:val="2"/>
        <w:tblW w:w="88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345"/>
        <w:gridCol w:w="502"/>
        <w:gridCol w:w="142"/>
        <w:gridCol w:w="648"/>
        <w:gridCol w:w="574"/>
        <w:gridCol w:w="195"/>
        <w:gridCol w:w="425"/>
        <w:gridCol w:w="1134"/>
        <w:gridCol w:w="142"/>
        <w:gridCol w:w="1134"/>
        <w:gridCol w:w="1035"/>
        <w:gridCol w:w="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752" w:hRule="atLeast"/>
          <w:jc w:val="center"/>
        </w:trPr>
        <w:tc>
          <w:tcPr>
            <w:tcW w:w="15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申报单位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383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单位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性质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752" w:hRule="exact"/>
          <w:jc w:val="center"/>
        </w:trPr>
        <w:tc>
          <w:tcPr>
            <w:tcW w:w="15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831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27" w:hRule="exac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  <w:t>负责人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  <w:t>办公电话</w:t>
            </w:r>
          </w:p>
        </w:tc>
        <w:tc>
          <w:tcPr>
            <w:tcW w:w="1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手  机</w:t>
            </w: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737" w:hRule="exac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  <w:t>联系人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  <w:t>办公电话</w:t>
            </w:r>
          </w:p>
        </w:tc>
        <w:tc>
          <w:tcPr>
            <w:tcW w:w="1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手  机</w:t>
            </w: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737" w:hRule="exac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  <w:t>E-mail</w:t>
            </w:r>
          </w:p>
        </w:tc>
        <w:tc>
          <w:tcPr>
            <w:tcW w:w="3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传  真</w:t>
            </w: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737" w:hRule="exac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3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1038" w:hRule="exac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  <w:t>开户银行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  <w:t>（详细到支行）</w:t>
            </w:r>
          </w:p>
        </w:tc>
        <w:tc>
          <w:tcPr>
            <w:tcW w:w="3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资金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账号</w:t>
            </w: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737" w:hRule="exac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技能大师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出生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2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737" w:hRule="exac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参加工作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时  间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政治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  <w:t>身份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  <w:t>证号</w:t>
            </w:r>
          </w:p>
        </w:tc>
        <w:tc>
          <w:tcPr>
            <w:tcW w:w="2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737" w:hRule="exac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  <w:t>工作单位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  <w:t>及职务</w:t>
            </w:r>
          </w:p>
        </w:tc>
        <w:tc>
          <w:tcPr>
            <w:tcW w:w="34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1158" w:hRule="exact"/>
          <w:jc w:val="center"/>
        </w:trPr>
        <w:tc>
          <w:tcPr>
            <w:tcW w:w="15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  <w:t>从事职业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  <w:t>（工种）</w:t>
            </w:r>
          </w:p>
        </w:tc>
        <w:tc>
          <w:tcPr>
            <w:tcW w:w="3406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  <w:t>国家职业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  <w:t>资格或技能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  <w:t>等级</w:t>
            </w: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  <w:t>高级技师</w:t>
            </w:r>
          </w:p>
          <w:p>
            <w:pPr>
              <w:overflowPunct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  <w:t>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737" w:hRule="exact"/>
          <w:jc w:val="center"/>
        </w:trPr>
        <w:tc>
          <w:tcPr>
            <w:tcW w:w="15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3406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  <w:t>是否非物质文化遗产传承人</w:t>
            </w: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  <w:t xml:space="preserve">是      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2213" w:hRule="atLeast"/>
          <w:jc w:val="center"/>
        </w:trPr>
        <w:tc>
          <w:tcPr>
            <w:tcW w:w="33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40" w:lineRule="exact"/>
              <w:ind w:left="105" w:leftChars="50" w:right="105" w:rightChars="5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获得中华技能大奖、全国技术能手、中原技能大师、中原技能大奖、河南省技术能手、非物质文化遗产传承人等奖项及行业（领域）奖项时间届次</w:t>
            </w:r>
          </w:p>
        </w:tc>
        <w:tc>
          <w:tcPr>
            <w:tcW w:w="5429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pacing w:before="156" w:beforeLines="50" w:line="3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before="156" w:beforeLines="50" w:line="3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before="156" w:beforeLines="50" w:line="3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before="156" w:beforeLines="50" w:line="34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另附相关佐证材料，并标注佐证材料页码。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842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工作室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34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工作室面积</w:t>
            </w: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1266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工作室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基本设施</w:t>
            </w:r>
          </w:p>
        </w:tc>
        <w:tc>
          <w:tcPr>
            <w:tcW w:w="7276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另附相关佐证材料，并标注佐证材料页码。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2880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技能大师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工作业绩、获省部级以上奖励、国家专利等情况，主要创新发明等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情   况</w:t>
            </w:r>
          </w:p>
        </w:tc>
        <w:tc>
          <w:tcPr>
            <w:tcW w:w="7276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另附相关佐证材料，并标注佐证材料页码。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申  报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单  位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意  见</w:t>
            </w:r>
          </w:p>
        </w:tc>
        <w:tc>
          <w:tcPr>
            <w:tcW w:w="73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   （公  章）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1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省辖市、济源示范区人社、财政、教育部门意见，或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央直、省直部门意见</w:t>
            </w:r>
          </w:p>
        </w:tc>
        <w:tc>
          <w:tcPr>
            <w:tcW w:w="73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ind w:firstLine="360" w:firstLineChars="15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（人社部门公章）             （财政部门公章）</w:t>
            </w:r>
          </w:p>
          <w:p>
            <w:pPr>
              <w:overflowPunct w:val="0"/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ind w:firstLine="360" w:firstLineChars="150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（教育部门公章）            （央直省直部门公章）</w:t>
            </w:r>
          </w:p>
          <w:p>
            <w:pPr>
              <w:overflowPunct w:val="0"/>
              <w:spacing w:line="400" w:lineRule="exact"/>
              <w:ind w:left="5714" w:leftChars="1064" w:hanging="3480" w:hangingChars="1450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7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河南全民技能振兴工程领导小组意见</w:t>
            </w:r>
          </w:p>
        </w:tc>
        <w:tc>
          <w:tcPr>
            <w:tcW w:w="73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（河南全民技能振兴工程领导小组公章）</w:t>
            </w:r>
          </w:p>
          <w:p>
            <w:pPr>
              <w:overflowPunct w:val="0"/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星标宋">
    <w:altName w:val="Arial Unicode MS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00E43"/>
    <w:rsid w:val="2510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2022-04-14T07:16:00Z</dcterms:created>
  <dc:creator>四驱小蜗牛</dc:creator>
  <cp:lastModifiedBy>四驱小蜗牛</cp:lastModifiedBy>
  <dcterms:modified xsi:type="dcterms:W3CDTF">2022-04-14T07:16:41Z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CE65318F4F8947708E700017AC0C8725</vt:lpwstr>
  </property>
</Properties>
</file>